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94B5" w14:textId="799878EB" w:rsidR="00965D37" w:rsidRDefault="009909FB">
      <w:r>
        <w:t xml:space="preserve">The project includes the reconstruction of a freeway interchange including bridge structures and ramps.  This will be a multi-year multi-stage project to reconstruct the northbound lanes, ramps, and </w:t>
      </w:r>
      <w:r w:rsidR="00F558DD">
        <w:t xml:space="preserve">bridge </w:t>
      </w:r>
      <w:r>
        <w:t xml:space="preserve">structure the first year followed by the southbound lanes, ramps, and </w:t>
      </w:r>
      <w:r w:rsidR="00F558DD">
        <w:t xml:space="preserve">bridge </w:t>
      </w:r>
      <w:r>
        <w:t>structure the following year.</w:t>
      </w:r>
    </w:p>
    <w:p w14:paraId="4B61A9B9" w14:textId="7FFFB568" w:rsidR="009909FB" w:rsidRDefault="009909FB">
      <w:r>
        <w:t>The</w:t>
      </w:r>
      <w:r w:rsidR="00583873">
        <w:t xml:space="preserve"> contract includes</w:t>
      </w:r>
      <w:r>
        <w:t xml:space="preserve"> interim completion dates for opening the ramps to traffic along with an interim date for completion of work before winter shutdown.  These inter</w:t>
      </w:r>
      <w:r w:rsidR="0022652C">
        <w:t>im</w:t>
      </w:r>
      <w:r>
        <w:t xml:space="preserve"> and final completion dates are as follows:</w:t>
      </w:r>
    </w:p>
    <w:p w14:paraId="091CED92" w14:textId="1DF3BBF7" w:rsidR="009909FB" w:rsidRDefault="009909FB" w:rsidP="009909FB">
      <w:pPr>
        <w:pStyle w:val="ListParagraph"/>
        <w:numPr>
          <w:ilvl w:val="0"/>
          <w:numId w:val="1"/>
        </w:numPr>
      </w:pPr>
      <w:r>
        <w:t>Stage 2A – Open NB Ramps to Traffic:  July 14, 2023</w:t>
      </w:r>
    </w:p>
    <w:p w14:paraId="2A7EAF0D" w14:textId="7FC43558" w:rsidR="009909FB" w:rsidRDefault="009909FB" w:rsidP="009909FB">
      <w:pPr>
        <w:pStyle w:val="ListParagraph"/>
        <w:numPr>
          <w:ilvl w:val="0"/>
          <w:numId w:val="1"/>
        </w:numPr>
      </w:pPr>
      <w:r>
        <w:t>Stage 2B – Open NB Lanes in Stage 3 Configuration:  November 15, 2023</w:t>
      </w:r>
    </w:p>
    <w:p w14:paraId="253F5DFE" w14:textId="6F961163" w:rsidR="009909FB" w:rsidRDefault="009909FB" w:rsidP="009909FB">
      <w:pPr>
        <w:pStyle w:val="ListParagraph"/>
        <w:numPr>
          <w:ilvl w:val="0"/>
          <w:numId w:val="1"/>
        </w:numPr>
      </w:pPr>
      <w:r>
        <w:t xml:space="preserve">Stage 4A – Open SB Ramps to Traffic:  June </w:t>
      </w:r>
      <w:r w:rsidR="00583873">
        <w:t>7</w:t>
      </w:r>
      <w:r>
        <w:t>, 2024</w:t>
      </w:r>
    </w:p>
    <w:p w14:paraId="66897C45" w14:textId="24D08404" w:rsidR="009909FB" w:rsidRDefault="009909FB" w:rsidP="009909FB">
      <w:pPr>
        <w:pStyle w:val="ListParagraph"/>
        <w:numPr>
          <w:ilvl w:val="0"/>
          <w:numId w:val="1"/>
        </w:numPr>
      </w:pPr>
      <w:r>
        <w:t>Stage 4B – Project Completion:  November 15, 2024</w:t>
      </w:r>
    </w:p>
    <w:p w14:paraId="6D9C7EFA" w14:textId="6B25E5CB" w:rsidR="009909FB" w:rsidRDefault="0022652C">
      <w:r>
        <w:t>Utility conflicts exist in the areas of the SE and SW ramps.  These utility conflicts must the relocated prior to ramp reconstruction.  These utilities are scheduled to be relocated by May 1,2023.</w:t>
      </w:r>
    </w:p>
    <w:p w14:paraId="22445DB8" w14:textId="665F9340" w:rsidR="00583873" w:rsidRDefault="005011AC">
      <w:r>
        <w:t xml:space="preserve">Several months have past and the project schedule update was submitted on Friday, September 1, 2023, at 4:56 p.m.  The data date of this update is August 1, 2023.  </w:t>
      </w:r>
      <w:r w:rsidRPr="005011AC">
        <w:t xml:space="preserve">Utilize the </w:t>
      </w:r>
      <w:r>
        <w:t>update</w:t>
      </w:r>
      <w:r w:rsidRPr="005011AC">
        <w:t xml:space="preserve"> schedule review topics discussed and </w:t>
      </w:r>
      <w:r w:rsidR="00842A2E">
        <w:t>provide</w:t>
      </w:r>
      <w:r>
        <w:t xml:space="preserve"> </w:t>
      </w:r>
      <w:r w:rsidR="00842A2E">
        <w:t xml:space="preserve">review </w:t>
      </w:r>
      <w:r>
        <w:t>comment</w:t>
      </w:r>
      <w:r w:rsidR="00842A2E">
        <w:t>s</w:t>
      </w:r>
      <w:r>
        <w:t xml:space="preserve"> on this update</w:t>
      </w:r>
      <w:r w:rsidR="00842A2E">
        <w:t>.  Review all progress from the start of the project for this exercise.</w:t>
      </w:r>
    </w:p>
    <w:sectPr w:rsidR="00583873" w:rsidSect="009909FB">
      <w:headerReference w:type="default" r:id="rId7"/>
      <w:pgSz w:w="12240" w:h="15840"/>
      <w:pgMar w:top="20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9409" w14:textId="77777777" w:rsidR="00036FBC" w:rsidRDefault="00036FBC" w:rsidP="009909FB">
      <w:pPr>
        <w:spacing w:after="0" w:line="240" w:lineRule="auto"/>
      </w:pPr>
      <w:r>
        <w:separator/>
      </w:r>
    </w:p>
  </w:endnote>
  <w:endnote w:type="continuationSeparator" w:id="0">
    <w:p w14:paraId="4FBCE849" w14:textId="77777777" w:rsidR="00036FBC" w:rsidRDefault="00036FBC"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1456" w14:textId="77777777" w:rsidR="00036FBC" w:rsidRDefault="00036FBC" w:rsidP="009909FB">
      <w:pPr>
        <w:spacing w:after="0" w:line="240" w:lineRule="auto"/>
      </w:pPr>
      <w:r>
        <w:separator/>
      </w:r>
    </w:p>
  </w:footnote>
  <w:footnote w:type="continuationSeparator" w:id="0">
    <w:p w14:paraId="74678D50" w14:textId="77777777" w:rsidR="00036FBC" w:rsidRDefault="00036FBC" w:rsidP="0099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88B" w14:textId="01E2A292" w:rsidR="009909FB" w:rsidRPr="009909FB" w:rsidRDefault="009909FB" w:rsidP="009909FB">
    <w:pPr>
      <w:pStyle w:val="Header"/>
      <w:jc w:val="center"/>
      <w:rPr>
        <w:sz w:val="32"/>
        <w:szCs w:val="32"/>
      </w:rPr>
    </w:pPr>
    <w:r w:rsidRPr="009909FB">
      <w:rPr>
        <w:sz w:val="32"/>
        <w:szCs w:val="32"/>
      </w:rPr>
      <w:t>WisDOT SE CPM Training</w:t>
    </w:r>
  </w:p>
  <w:p w14:paraId="6E8369F1" w14:textId="5D5AB95C" w:rsidR="009909FB" w:rsidRPr="009909FB" w:rsidRDefault="005011AC" w:rsidP="009909FB">
    <w:pPr>
      <w:pStyle w:val="Header"/>
      <w:jc w:val="center"/>
      <w:rPr>
        <w:sz w:val="32"/>
        <w:szCs w:val="32"/>
      </w:rPr>
    </w:pPr>
    <w:r>
      <w:rPr>
        <w:sz w:val="32"/>
        <w:szCs w:val="32"/>
      </w:rPr>
      <w:t>Update</w:t>
    </w:r>
    <w:r w:rsidR="009909FB" w:rsidRPr="009909FB">
      <w:rPr>
        <w:sz w:val="32"/>
        <w:szCs w:val="32"/>
      </w:rPr>
      <w:t xml:space="preserve"> Scenario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8B6"/>
    <w:multiLevelType w:val="hybridMultilevel"/>
    <w:tmpl w:val="221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B"/>
    <w:rsid w:val="00036FBC"/>
    <w:rsid w:val="000B0693"/>
    <w:rsid w:val="000B4D50"/>
    <w:rsid w:val="000E2ABD"/>
    <w:rsid w:val="0022652C"/>
    <w:rsid w:val="005011AC"/>
    <w:rsid w:val="00583873"/>
    <w:rsid w:val="00842A2E"/>
    <w:rsid w:val="00965D37"/>
    <w:rsid w:val="009909FB"/>
    <w:rsid w:val="00F5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6E61"/>
  <w15:chartTrackingRefBased/>
  <w15:docId w15:val="{CD32FAAC-F225-4975-956C-C56C84E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FB"/>
  </w:style>
  <w:style w:type="paragraph" w:styleId="Footer">
    <w:name w:val="footer"/>
    <w:basedOn w:val="Normal"/>
    <w:link w:val="FooterChar"/>
    <w:uiPriority w:val="99"/>
    <w:unhideWhenUsed/>
    <w:rsid w:val="009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FB"/>
  </w:style>
  <w:style w:type="paragraph" w:styleId="ListParagraph">
    <w:name w:val="List Paragraph"/>
    <w:basedOn w:val="Normal"/>
    <w:uiPriority w:val="34"/>
    <w:qFormat/>
    <w:rsid w:val="0099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Rothamer, Steve - DOT (DTSD Consultant)</dc:creator>
  <cp:keywords/>
  <dc:description/>
  <cp:lastModifiedBy>Rothamer, Steve - DOT (DTSD Consultant)</cp:lastModifiedBy>
  <cp:revision>5</cp:revision>
  <dcterms:created xsi:type="dcterms:W3CDTF">2022-11-02T18:12:00Z</dcterms:created>
  <dcterms:modified xsi:type="dcterms:W3CDTF">2022-11-03T16:07:00Z</dcterms:modified>
</cp:coreProperties>
</file>